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22" w:rsidRDefault="00733CCD" w:rsidP="00CC2622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  <w:t>Komunikat</w:t>
      </w:r>
    </w:p>
    <w:p w:rsidR="00733CCD" w:rsidRPr="00290D47" w:rsidRDefault="00733CCD" w:rsidP="00CC2622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  <w:t xml:space="preserve">w sprawie wędkarskich zawodów w dyscyplinie spławikowej organizowanych w dniu </w:t>
      </w:r>
      <w:r w:rsidR="00CC262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  <w:t>16</w:t>
      </w:r>
      <w:r w:rsidR="00290D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  <w:t xml:space="preserve">.04.2023 </w:t>
      </w:r>
      <w:r w:rsidRPr="00290D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pl-PL"/>
        </w:rPr>
        <w:t>r.</w:t>
      </w:r>
    </w:p>
    <w:p w:rsidR="00733CCD" w:rsidRPr="00733CCD" w:rsidRDefault="00733CCD" w:rsidP="00FA61D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</w:p>
    <w:p w:rsidR="00733CCD" w:rsidRPr="00290D47" w:rsidRDefault="00CC2622" w:rsidP="00CC2622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 Koła PZW nr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45 Racibórz-Miasto organizuje w dniu</w:t>
      </w:r>
      <w:r w:rsidR="005C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16</w:t>
      </w:r>
      <w:r w:rsid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.04.2023 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wędkarskie zawody sportowe w dyscyplinie spławikowej</w:t>
      </w:r>
      <w:r w:rsidR="00290D4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I turę Mistrzostw Koła.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Biuro zawodów mieścić się będzie </w:t>
      </w:r>
      <w:r w:rsidRPr="0029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łowisko </w:t>
      </w:r>
      <w:r w:rsidR="005C44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Ostróg </w:t>
      </w:r>
      <w:r w:rsidRPr="0029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</w:t>
      </w:r>
      <w:r w:rsidR="00CC26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635 woda nr II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CC2622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Prawo startu w zawodach mają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członkowie Koła PZW NR 45 Racibórz-Miasto, któ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 opłacili składki na rok 2023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zgłosili swój udział w zawodach do dnia </w:t>
      </w:r>
      <w:r w:rsidR="00CC2622" w:rsidRPr="00CC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12.04</w:t>
      </w:r>
      <w:r w:rsidR="00290D47" w:rsidRPr="00CC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.2023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33CCD" w:rsidRPr="00290D47" w:rsidRDefault="00290D47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44D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nr tel</w:t>
      </w:r>
      <w:r w:rsidRPr="00290D4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608 684 038, </w:t>
      </w:r>
      <w:r w:rsidR="00CC262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504 898 540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Teren zawodów: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Wszystkie kategorie wiekowe: 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Łowisko Nr 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635 Ostróg  woda nr II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Teren zawodów zostaje zamknięty dla wszystkich wędkarzy w dniu </w:t>
      </w:r>
      <w:r w:rsidR="00CC2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16</w:t>
      </w:r>
      <w:r w:rsidR="00290D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.04.2023 </w:t>
      </w:r>
      <w:r w:rsidRPr="00290D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 w godz. 4.00</w:t>
      </w:r>
      <w:r w:rsidR="005C44D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Pr="00290D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14.00.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SPRAWY ORGANIZACYJNE: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Zbiórka zawodników przed zawodami w dniu 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.04.2023 r. o godzinie 7</w:t>
      </w:r>
      <w:r w:rsidR="005C4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.00, na łowisku n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635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Ostróg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woda nr II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</w:t>
      </w: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Program zawodów:</w:t>
      </w:r>
    </w:p>
    <w:p w:rsidR="00290D47" w:rsidRDefault="00290D47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   godz. 7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.15</w:t>
      </w:r>
      <w:r w:rsidR="005C4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otwarcie zawodów; odprawa z zawodnikami, w tym omówienie </w:t>
      </w:r>
    </w:p>
    <w:p w:rsidR="00733CCD" w:rsidRPr="00290D47" w:rsidRDefault="00290D47" w:rsidP="00290D47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warunków 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bezpieczeństwa; losowanie stanowisk,</w:t>
      </w:r>
    </w:p>
    <w:p w:rsidR="00733CCD" w:rsidRDefault="00290D47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   godz. 7.15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5C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8.5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5C4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zawodników do zawodów,</w:t>
      </w:r>
    </w:p>
    <w:p w:rsidR="00290D47" w:rsidRPr="00290D47" w:rsidRDefault="005C44DF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  godz. 8.50 - 9.00    -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nęcenie zanętą ciężką,</w:t>
      </w:r>
    </w:p>
    <w:p w:rsidR="00733CCD" w:rsidRPr="00290D47" w:rsidRDefault="00290D47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4)   godz. 9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 </w:t>
      </w:r>
      <w:r w:rsidR="005C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 </w:t>
      </w:r>
      <w:r w:rsidR="005C4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czas trwania zawodów,</w:t>
      </w:r>
    </w:p>
    <w:p w:rsidR="00290D47" w:rsidRDefault="005C44DF" w:rsidP="00290D47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   godz. 13.45-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14.00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ogłoszenie wyników zawodów, uroczyste zakończenie </w:t>
      </w:r>
    </w:p>
    <w:p w:rsidR="00733CCD" w:rsidRPr="00290D47" w:rsidRDefault="00290D47" w:rsidP="00290D47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Zawody rozgrywane w kategorii:</w:t>
      </w:r>
      <w:r w:rsidR="00FA61D4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C2622" w:rsidRPr="000E3C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U-15, U-20</w:t>
      </w:r>
      <w:r w:rsidRPr="000E3C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  <w:r w:rsidR="00CC2622" w:rsidRPr="000E3C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U-25, Kobiety, Seniorzy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klasyfikacji indywidualnej.</w:t>
      </w:r>
    </w:p>
    <w:p w:rsidR="00733CCD" w:rsidRPr="00290D47" w:rsidRDefault="00733CCD" w:rsidP="00290D47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290D47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 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Obowiązują następujące sygnały:</w:t>
      </w:r>
    </w:p>
    <w:p w:rsidR="00574DC5" w:rsidRDefault="00733CCD" w:rsidP="00574DC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 </w:t>
      </w: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pierwszy sygnał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57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 1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min przed rozpoczęciem zawodów, po którym zawodnik może </w:t>
      </w:r>
      <w:r w:rsidR="0057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733CCD" w:rsidRDefault="00574DC5" w:rsidP="00574DC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nęcenie zanętą ciężką,</w:t>
      </w:r>
    </w:p>
    <w:p w:rsidR="000E3C87" w:rsidRPr="00574DC5" w:rsidRDefault="000E3C87" w:rsidP="00574DC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4DC5" w:rsidRDefault="00574DC5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drugi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sygnał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- oznacza rozpoczęcie zawodów. Po tym sygnale zawodnik rozpoczyna </w:t>
      </w:r>
    </w:p>
    <w:p w:rsidR="00733CCD" w:rsidRPr="00290D47" w:rsidRDefault="00574DC5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łowienie i może używać zanęty lekkiej,</w:t>
      </w:r>
    </w:p>
    <w:p w:rsidR="00733CCD" w:rsidRPr="00290D47" w:rsidRDefault="00574DC5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 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czwarty sygnał 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5 minut do końca zawodów,</w:t>
      </w:r>
    </w:p>
    <w:p w:rsidR="00733CCD" w:rsidRPr="00290D47" w:rsidRDefault="00574DC5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="000E3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3CCD"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piąty sygnał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oznacza zakończenie zawodów. Po tym sygnale nie zalicza się żadnej wyjętej ryby z wody.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Zawody zostaną rozegrane na żywej rybie zgodnie z Zasadami Organizacji</w:t>
      </w:r>
      <w:r w:rsidR="0057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Sportu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Węd</w:t>
      </w:r>
      <w:r w:rsidR="0057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karskiego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33CCD" w:rsidRPr="00290D47" w:rsidRDefault="00733CCD" w:rsidP="00574DC5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lastRenderedPageBreak/>
        <w:t> </w:t>
      </w:r>
    </w:p>
    <w:p w:rsidR="00733CCD" w:rsidRPr="00290D47" w:rsidRDefault="00574DC5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33CCD"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Do punktacji zaliczane będą ryby złowione zgodnie z obowiązującymi wymiarami i okresami ochronnymi określonymi w R.A.P.R.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</w:t>
      </w: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Obowiązuje następująca punktacja: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  zawodnik otrzymuje  jeden punkt za każdy  gram złowionych ryb,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przedłożenie komisji sędziowskiej ryby niewymiarowej, tytułem kary odlicza się zawodnikowi dwukrotnie większą liczbą punktów jak waga ryb niewymiarowych,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przedłożenie komisji sędziowskiej ryby zabrudzonych ziemia lub zanętą tytułem kary odlicza się zawodnikowi 5% punktów z liczby punktów uzyskanych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 </w:t>
      </w:r>
      <w:r w:rsidR="00CC26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przyjmuje się zasadę że do klasyfikacji zawodów zalicza się ryby zacięte i wyholowane pomiędzy sygnałami rozpoczęcia i zakończenia zawodów.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11. </w:t>
      </w:r>
      <w:r w:rsidRPr="00290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Zawodnik zostaje zdyskwalifikowany za:</w:t>
      </w:r>
    </w:p>
    <w:p w:rsidR="00733CCD" w:rsidRPr="00290D47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574DC5" w:rsidRDefault="00733CCD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90D47"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  <w:r w:rsidR="00574DC5">
        <w:t xml:space="preserve">−  </w:t>
      </w:r>
      <w:r w:rsidR="00574DC5" w:rsidRPr="00574DC5">
        <w:rPr>
          <w:rFonts w:ascii="Times New Roman" w:hAnsi="Times New Roman" w:cs="Times New Roman"/>
          <w:sz w:val="24"/>
          <w:szCs w:val="24"/>
        </w:rPr>
        <w:t>wchodzenie do wody w czasie przygotowania do zawodów lub w czasie ich trwania;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dowilżanie zanęt po kontroli przed sygnałem „wolno nęcić”;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zabranie złowionej ryby w czasie przygotowania do zawodów lub podczas mierzenia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4DC5">
        <w:rPr>
          <w:rFonts w:ascii="Times New Roman" w:hAnsi="Times New Roman" w:cs="Times New Roman"/>
          <w:sz w:val="24"/>
          <w:szCs w:val="24"/>
        </w:rPr>
        <w:t xml:space="preserve">gruntu;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nęcenie ryb przed sygnałem do nęcenia;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 używanie wędki, siatki lub platformy niezgodnej z wymogami regulaminu;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nęcenie zanętą ciężką po czwartym sygnale; − nieregulaminowe formowanie zanęty lekkiej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4DC5">
        <w:rPr>
          <w:rFonts w:ascii="Times New Roman" w:hAnsi="Times New Roman" w:cs="Times New Roman"/>
          <w:sz w:val="24"/>
          <w:szCs w:val="24"/>
        </w:rPr>
        <w:t xml:space="preserve">mimo jednokrotnego zwrócenia uwagi przez sędziego;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>− opuszczenie stanowiska bez zgłoszenia tego faktu sędziemu i bez ważnej przyczyny;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 − używanie echosond lub środków łączności podczas trwania tury zawodów;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używanie przynęt pęczkowanych lub przyklejanych do haczyka;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− przedłożenie komisji sędziowskiej ryby objętej okresem ochronnym; </w:t>
      </w:r>
    </w:p>
    <w:p w:rsidR="00574DC5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C5">
        <w:rPr>
          <w:rFonts w:ascii="Times New Roman" w:hAnsi="Times New Roman" w:cs="Times New Roman"/>
          <w:sz w:val="24"/>
          <w:szCs w:val="24"/>
        </w:rPr>
        <w:t xml:space="preserve">nieprzestrzeganie regulaminu zawodów lub ustaleń podjętych w czasie odprawy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CCD" w:rsidRDefault="00574DC5" w:rsidP="00FA61D4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4DC5">
        <w:rPr>
          <w:rFonts w:ascii="Times New Roman" w:hAnsi="Times New Roman" w:cs="Times New Roman"/>
          <w:sz w:val="24"/>
          <w:szCs w:val="24"/>
        </w:rPr>
        <w:t>technicznej.</w:t>
      </w:r>
    </w:p>
    <w:p w:rsidR="00130B56" w:rsidRDefault="00574DC5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B56">
        <w:rPr>
          <w:rFonts w:ascii="Times New Roman" w:hAnsi="Times New Roman" w:cs="Times New Roman"/>
          <w:sz w:val="24"/>
          <w:szCs w:val="24"/>
        </w:rPr>
        <w:t xml:space="preserve">− stawienie się na zawody w niepełnej dyspozycji psychofizycznej lub używanie środków </w:t>
      </w:r>
      <w:r w:rsidR="00130B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B56" w:rsidRPr="00130B56" w:rsidRDefault="00130B56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DC5" w:rsidRPr="00130B56">
        <w:rPr>
          <w:rFonts w:ascii="Times New Roman" w:hAnsi="Times New Roman" w:cs="Times New Roman"/>
          <w:sz w:val="24"/>
          <w:szCs w:val="24"/>
        </w:rPr>
        <w:t xml:space="preserve">zmniejszających tę dyspozycję w czasie trwania zawodów; </w:t>
      </w:r>
    </w:p>
    <w:p w:rsidR="00130B56" w:rsidRDefault="00574DC5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B56">
        <w:rPr>
          <w:rFonts w:ascii="Times New Roman" w:hAnsi="Times New Roman" w:cs="Times New Roman"/>
          <w:sz w:val="24"/>
          <w:szCs w:val="24"/>
        </w:rPr>
        <w:t xml:space="preserve">− niesportowe lub nieetyczne zachowanie się zawodnika w stosunku do organizatora, </w:t>
      </w:r>
    </w:p>
    <w:p w:rsidR="00130B56" w:rsidRPr="00130B56" w:rsidRDefault="00130B56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DC5" w:rsidRPr="00130B56">
        <w:rPr>
          <w:rFonts w:ascii="Times New Roman" w:hAnsi="Times New Roman" w:cs="Times New Roman"/>
          <w:sz w:val="24"/>
          <w:szCs w:val="24"/>
        </w:rPr>
        <w:t xml:space="preserve">sędziego czy innych zawodników (po jednokrotnym zwróceniu uwagi przez sędziego); </w:t>
      </w:r>
    </w:p>
    <w:p w:rsidR="00130B56" w:rsidRDefault="00574DC5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B56">
        <w:rPr>
          <w:rFonts w:ascii="Times New Roman" w:hAnsi="Times New Roman" w:cs="Times New Roman"/>
          <w:sz w:val="24"/>
          <w:szCs w:val="24"/>
        </w:rPr>
        <w:t xml:space="preserve">− za wnoszenie lub posiadanie na stanowisku dodatkowej (ponad wyznaczony limit) zanęty </w:t>
      </w:r>
    </w:p>
    <w:p w:rsidR="00130B56" w:rsidRPr="00130B56" w:rsidRDefault="00130B56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lub przynęty;</w:t>
      </w:r>
    </w:p>
    <w:p w:rsidR="00130B56" w:rsidRDefault="00574DC5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B56">
        <w:rPr>
          <w:rFonts w:ascii="Times New Roman" w:hAnsi="Times New Roman" w:cs="Times New Roman"/>
          <w:sz w:val="24"/>
          <w:szCs w:val="24"/>
        </w:rPr>
        <w:t xml:space="preserve">− za wszelkiego rodzaju próby oszustwa mające na celu uzyskanie korzyści punktowych np. </w:t>
      </w:r>
    </w:p>
    <w:p w:rsidR="00130B56" w:rsidRPr="00130B56" w:rsidRDefault="00130B56" w:rsidP="00130B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DC5" w:rsidRPr="00130B56">
        <w:rPr>
          <w:rFonts w:ascii="Times New Roman" w:hAnsi="Times New Roman" w:cs="Times New Roman"/>
          <w:sz w:val="24"/>
          <w:szCs w:val="24"/>
        </w:rPr>
        <w:t>celowa deformacja ryby, wielokrotne przedstawienie tej samej ryby do punktacji itp.;</w:t>
      </w:r>
    </w:p>
    <w:p w:rsidR="004B7CF3" w:rsidRPr="00574DC5" w:rsidRDefault="00574DC5">
      <w:pPr>
        <w:rPr>
          <w:rFonts w:ascii="Times New Roman" w:hAnsi="Times New Roman" w:cs="Times New Roman"/>
          <w:sz w:val="24"/>
          <w:szCs w:val="24"/>
        </w:rPr>
      </w:pPr>
      <w:r w:rsidRPr="00574D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7CF3" w:rsidRPr="00574DC5" w:rsidSect="004B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733CCD"/>
    <w:rsid w:val="000E3C87"/>
    <w:rsid w:val="00130B56"/>
    <w:rsid w:val="0018314E"/>
    <w:rsid w:val="00290D47"/>
    <w:rsid w:val="00347C74"/>
    <w:rsid w:val="004B7CF3"/>
    <w:rsid w:val="0054318B"/>
    <w:rsid w:val="00574DC5"/>
    <w:rsid w:val="005C44DF"/>
    <w:rsid w:val="006F3A14"/>
    <w:rsid w:val="00716067"/>
    <w:rsid w:val="00733CCD"/>
    <w:rsid w:val="008B3510"/>
    <w:rsid w:val="00940908"/>
    <w:rsid w:val="00C262C8"/>
    <w:rsid w:val="00CA2B93"/>
    <w:rsid w:val="00CC2622"/>
    <w:rsid w:val="00FA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F3"/>
  </w:style>
  <w:style w:type="paragraph" w:styleId="Nagwek1">
    <w:name w:val="heading 1"/>
    <w:basedOn w:val="Normalny"/>
    <w:link w:val="Nagwek1Znak"/>
    <w:uiPriority w:val="9"/>
    <w:qFormat/>
    <w:rsid w:val="00733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C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C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CCD"/>
    <w:rPr>
      <w:i/>
      <w:iCs/>
    </w:rPr>
  </w:style>
  <w:style w:type="character" w:customStyle="1" w:styleId="data">
    <w:name w:val="data"/>
    <w:basedOn w:val="Domylnaczcionkaakapitu"/>
    <w:rsid w:val="00733CCD"/>
  </w:style>
  <w:style w:type="paragraph" w:styleId="NormalnyWeb">
    <w:name w:val="Normal (Web)"/>
    <w:basedOn w:val="Normalny"/>
    <w:uiPriority w:val="99"/>
    <w:semiHidden/>
    <w:unhideWhenUsed/>
    <w:rsid w:val="0073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3CCD"/>
    <w:rPr>
      <w:b/>
      <w:bCs/>
    </w:rPr>
  </w:style>
  <w:style w:type="character" w:customStyle="1" w:styleId="apple-converted-space">
    <w:name w:val="apple-converted-space"/>
    <w:basedOn w:val="Domylnaczcionkaakapitu"/>
    <w:rsid w:val="00733CCD"/>
  </w:style>
  <w:style w:type="paragraph" w:styleId="Tekstdymka">
    <w:name w:val="Balloon Text"/>
    <w:basedOn w:val="Normalny"/>
    <w:link w:val="TekstdymkaZnak"/>
    <w:uiPriority w:val="99"/>
    <w:semiHidden/>
    <w:unhideWhenUsed/>
    <w:rsid w:val="007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CC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YanoLi</cp:lastModifiedBy>
  <cp:revision>2</cp:revision>
  <dcterms:created xsi:type="dcterms:W3CDTF">2023-04-07T19:25:00Z</dcterms:created>
  <dcterms:modified xsi:type="dcterms:W3CDTF">2023-04-07T19:25:00Z</dcterms:modified>
</cp:coreProperties>
</file>